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7B" w:rsidRPr="00C76730" w:rsidRDefault="00C35186">
      <w:pPr>
        <w:pStyle w:val="5"/>
        <w:shd w:val="clear" w:color="auto" w:fill="auto"/>
        <w:ind w:left="40"/>
        <w:rPr>
          <w:sz w:val="24"/>
          <w:szCs w:val="24"/>
        </w:rPr>
      </w:pPr>
      <w:r w:rsidRPr="00C76730">
        <w:rPr>
          <w:noProof/>
          <w:sz w:val="24"/>
          <w:szCs w:val="24"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78075" cy="1120140"/>
                <wp:effectExtent l="2540" t="0" r="635" b="0"/>
                <wp:wrapSquare wrapText="bothSides"/>
                <wp:docPr id="1" name="Текстовое 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30" w:rsidRPr="00C76730" w:rsidRDefault="00C76730" w:rsidP="00C767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Утверждаю:</w:t>
                            </w:r>
                          </w:p>
                          <w:p w:rsidR="00C76730" w:rsidRDefault="00C76730" w:rsidP="00C767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Директор ГБУ ДО РД </w:t>
                            </w:r>
                          </w:p>
                          <w:p w:rsidR="00C76730" w:rsidRPr="00C76730" w:rsidRDefault="00C76730" w:rsidP="00C767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«ДЮСШ г. ДЕРБЕНТ»</w:t>
                            </w:r>
                          </w:p>
                          <w:p w:rsidR="00C76730" w:rsidRDefault="00C76730" w:rsidP="00C767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________Р.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И.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C76730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Магомедов</w:t>
                            </w:r>
                          </w:p>
                          <w:p w:rsidR="00C76730" w:rsidRPr="00C76730" w:rsidRDefault="00C76730" w:rsidP="00C7673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«    »___________2015 г.</w:t>
                            </w:r>
                          </w:p>
                        </w:txbxContent>
                      </wps:txbx>
                      <wps:bodyPr rot="0" vert="horz" wrap="square" lIns="18288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left:0;text-align:left;margin-left:136.05pt;margin-top:0;width:187.25pt;height:88.2pt;z-index:251659264;visibility:visible;mso-wrap-style:square;mso-width-percent:0;mso-height-percent:0;mso-wrap-distance-left:25.2pt;mso-wrap-distance-top:25.2pt;mso-wrap-distance-right:25.2pt;mso-wrap-distance-bottom:25.2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" filled="f" stroked="f" strokeweight=".5pt">
                <v:textbox inset="14.4pt,0,10.8pt,0">
                  <w:txbxContent>
                    <w:p w:rsidR="00C76730" w:rsidRPr="00C76730" w:rsidRDefault="00C76730" w:rsidP="00C7673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Утверждаю:</w:t>
                      </w:r>
                    </w:p>
                    <w:p w:rsidR="00C76730" w:rsidRDefault="00C76730" w:rsidP="00C7673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Директор ГБУ ДО РД </w:t>
                      </w:r>
                    </w:p>
                    <w:p w:rsidR="00C76730" w:rsidRPr="00C76730" w:rsidRDefault="00C76730" w:rsidP="00C7673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«ДЮСШ г. ДЕРБЕНТ»</w:t>
                      </w:r>
                    </w:p>
                    <w:p w:rsidR="00C76730" w:rsidRDefault="00C76730" w:rsidP="00C7673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________Р.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</w:t>
                      </w: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И.</w:t>
                      </w: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 xml:space="preserve"> </w:t>
                      </w:r>
                      <w:r w:rsidRPr="00C76730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Магомедов</w:t>
                      </w:r>
                    </w:p>
                    <w:p w:rsidR="00C76730" w:rsidRPr="00C76730" w:rsidRDefault="00C76730" w:rsidP="00C7673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«    »___________2015 г.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4194" w:rsidRPr="00C76730">
        <w:rPr>
          <w:rStyle w:val="1"/>
          <w:sz w:val="24"/>
          <w:szCs w:val="24"/>
        </w:rPr>
        <w:t>Принят</w:t>
      </w:r>
    </w:p>
    <w:p w:rsidR="00B75AC5" w:rsidRPr="00C76730" w:rsidRDefault="00774194" w:rsidP="00B75AC5">
      <w:pPr>
        <w:pStyle w:val="5"/>
        <w:shd w:val="clear" w:color="auto" w:fill="auto"/>
        <w:tabs>
          <w:tab w:val="left" w:pos="1182"/>
          <w:tab w:val="left" w:pos="1994"/>
        </w:tabs>
        <w:ind w:left="40" w:right="2420"/>
        <w:rPr>
          <w:rStyle w:val="1"/>
          <w:sz w:val="24"/>
          <w:szCs w:val="24"/>
        </w:rPr>
      </w:pPr>
      <w:r w:rsidRPr="00C76730">
        <w:rPr>
          <w:rStyle w:val="1"/>
          <w:sz w:val="24"/>
          <w:szCs w:val="24"/>
        </w:rPr>
        <w:t>на Педагогическом Совете</w:t>
      </w:r>
      <w:r w:rsidRPr="00C76730">
        <w:rPr>
          <w:rStyle w:val="1"/>
          <w:sz w:val="24"/>
          <w:szCs w:val="24"/>
        </w:rPr>
        <w:t xml:space="preserve"> </w:t>
      </w:r>
    </w:p>
    <w:p w:rsidR="00B75AC5" w:rsidRPr="00C76730" w:rsidRDefault="00B75AC5" w:rsidP="00B75AC5">
      <w:pPr>
        <w:pStyle w:val="5"/>
        <w:shd w:val="clear" w:color="auto" w:fill="auto"/>
        <w:tabs>
          <w:tab w:val="left" w:pos="1182"/>
          <w:tab w:val="left" w:pos="1994"/>
        </w:tabs>
        <w:ind w:left="40" w:right="2420"/>
        <w:rPr>
          <w:rStyle w:val="1"/>
          <w:sz w:val="24"/>
          <w:szCs w:val="24"/>
        </w:rPr>
      </w:pPr>
      <w:r w:rsidRPr="00C76730">
        <w:rPr>
          <w:rStyle w:val="1"/>
          <w:sz w:val="24"/>
          <w:szCs w:val="24"/>
        </w:rPr>
        <w:t>ГБУ ДО РД «ДЮСШ г. ДЕРБЕНТ»</w:t>
      </w:r>
      <w:r w:rsidR="00C76730" w:rsidRPr="00C76730">
        <w:rPr>
          <w:rStyle w:val="1"/>
          <w:sz w:val="24"/>
          <w:szCs w:val="24"/>
        </w:rPr>
        <w:t xml:space="preserve">                                </w:t>
      </w:r>
    </w:p>
    <w:p w:rsidR="00B75AC5" w:rsidRPr="00C76730" w:rsidRDefault="00774194" w:rsidP="00B75AC5">
      <w:pPr>
        <w:pStyle w:val="5"/>
        <w:shd w:val="clear" w:color="auto" w:fill="auto"/>
        <w:tabs>
          <w:tab w:val="left" w:pos="1182"/>
          <w:tab w:val="left" w:pos="1994"/>
        </w:tabs>
        <w:ind w:left="40" w:right="2420"/>
        <w:rPr>
          <w:rStyle w:val="125pt"/>
          <w:sz w:val="24"/>
          <w:szCs w:val="24"/>
        </w:rPr>
      </w:pPr>
      <w:r w:rsidRPr="00C76730">
        <w:rPr>
          <w:rStyle w:val="1"/>
          <w:sz w:val="24"/>
          <w:szCs w:val="24"/>
        </w:rPr>
        <w:t xml:space="preserve">Протокол № </w:t>
      </w:r>
    </w:p>
    <w:p w:rsidR="00425C7B" w:rsidRPr="00C76730" w:rsidRDefault="00B75AC5" w:rsidP="00C76730">
      <w:pPr>
        <w:pStyle w:val="5"/>
        <w:shd w:val="clear" w:color="auto" w:fill="auto"/>
        <w:tabs>
          <w:tab w:val="left" w:pos="1182"/>
          <w:tab w:val="left" w:pos="1994"/>
        </w:tabs>
        <w:spacing w:after="649"/>
        <w:ind w:left="40" w:right="2420"/>
        <w:rPr>
          <w:i/>
          <w:iCs/>
          <w:sz w:val="24"/>
          <w:szCs w:val="24"/>
          <w:u w:val="single"/>
        </w:rPr>
      </w:pPr>
      <w:r w:rsidRPr="00C76730">
        <w:rPr>
          <w:rStyle w:val="1"/>
          <w:sz w:val="24"/>
          <w:szCs w:val="24"/>
        </w:rPr>
        <w:t>«   »___________2018</w:t>
      </w:r>
      <w:r w:rsidR="00774194" w:rsidRPr="00C76730">
        <w:rPr>
          <w:rStyle w:val="1"/>
          <w:sz w:val="24"/>
          <w:szCs w:val="24"/>
        </w:rPr>
        <w:t>г.</w:t>
      </w:r>
    </w:p>
    <w:p w:rsidR="00C76730" w:rsidRDefault="00C76730" w:rsidP="00C76730">
      <w:pPr>
        <w:pStyle w:val="21"/>
        <w:shd w:val="clear" w:color="auto" w:fill="auto"/>
        <w:spacing w:before="0" w:after="0" w:line="260" w:lineRule="exact"/>
        <w:ind w:right="60"/>
        <w:rPr>
          <w:rStyle w:val="22"/>
          <w:b/>
          <w:bCs/>
        </w:rPr>
      </w:pPr>
    </w:p>
    <w:p w:rsidR="00425C7B" w:rsidRDefault="00774194" w:rsidP="00C76730">
      <w:pPr>
        <w:pStyle w:val="21"/>
        <w:shd w:val="clear" w:color="auto" w:fill="auto"/>
        <w:spacing w:before="0" w:after="0" w:line="260" w:lineRule="exact"/>
        <w:ind w:right="60"/>
      </w:pPr>
      <w:r>
        <w:rPr>
          <w:rStyle w:val="22"/>
          <w:b/>
          <w:bCs/>
        </w:rPr>
        <w:t>ПОЛОЖЕНИЕ</w:t>
      </w:r>
    </w:p>
    <w:p w:rsidR="00B75AC5" w:rsidRDefault="00774194" w:rsidP="00C76730">
      <w:pPr>
        <w:pStyle w:val="21"/>
        <w:shd w:val="clear" w:color="auto" w:fill="auto"/>
        <w:spacing w:before="0" w:after="0" w:line="360" w:lineRule="exact"/>
        <w:ind w:right="60"/>
        <w:rPr>
          <w:rStyle w:val="22"/>
          <w:b/>
          <w:bCs/>
        </w:rPr>
      </w:pPr>
      <w:r>
        <w:rPr>
          <w:rStyle w:val="22"/>
          <w:b/>
          <w:bCs/>
        </w:rPr>
        <w:t xml:space="preserve">О методическом совете </w:t>
      </w:r>
      <w:r w:rsidR="00C76730" w:rsidRPr="00C76730">
        <w:t>ГБУ ДО РД «ДЮСШ г. ДЕРБЕНТ»</w:t>
      </w:r>
      <w:bookmarkStart w:id="0" w:name="_GoBack"/>
      <w:bookmarkEnd w:id="0"/>
    </w:p>
    <w:p w:rsidR="00425C7B" w:rsidRDefault="00774194">
      <w:pPr>
        <w:pStyle w:val="21"/>
        <w:shd w:val="clear" w:color="auto" w:fill="auto"/>
        <w:spacing w:before="0" w:after="0" w:line="360" w:lineRule="exact"/>
        <w:ind w:right="60"/>
      </w:pPr>
      <w:r>
        <w:rPr>
          <w:rStyle w:val="216pt"/>
          <w:b/>
          <w:bCs/>
        </w:rPr>
        <w:t>1.Общие положения</w:t>
      </w:r>
    </w:p>
    <w:p w:rsidR="00425C7B" w:rsidRDefault="00774194" w:rsidP="00B75AC5">
      <w:pPr>
        <w:pStyle w:val="5"/>
        <w:numPr>
          <w:ilvl w:val="0"/>
          <w:numId w:val="1"/>
        </w:numPr>
        <w:shd w:val="clear" w:color="auto" w:fill="auto"/>
        <w:tabs>
          <w:tab w:val="left" w:pos="658"/>
        </w:tabs>
        <w:ind w:left="40" w:right="40"/>
        <w:jc w:val="both"/>
      </w:pPr>
      <w:r>
        <w:rPr>
          <w:rStyle w:val="1"/>
        </w:rPr>
        <w:t xml:space="preserve">Методический совет создается в целях согласования и координации деятельности с администрацией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 xml:space="preserve">, </w:t>
      </w:r>
      <w:r>
        <w:rPr>
          <w:rStyle w:val="1"/>
        </w:rPr>
        <w:t>Педагогическим советом, аттестационной комиссией, Тренерским советом.</w:t>
      </w:r>
    </w:p>
    <w:p w:rsidR="00425C7B" w:rsidRDefault="00774194">
      <w:pPr>
        <w:pStyle w:val="5"/>
        <w:numPr>
          <w:ilvl w:val="0"/>
          <w:numId w:val="1"/>
        </w:numPr>
        <w:shd w:val="clear" w:color="auto" w:fill="auto"/>
        <w:tabs>
          <w:tab w:val="left" w:pos="658"/>
        </w:tabs>
        <w:ind w:left="40" w:right="40"/>
        <w:jc w:val="both"/>
      </w:pPr>
      <w:r>
        <w:rPr>
          <w:rStyle w:val="1"/>
        </w:rPr>
        <w:t>Создание Методического совета и его деятельность регламентируется настоящим Положением.</w:t>
      </w:r>
    </w:p>
    <w:p w:rsidR="00425C7B" w:rsidRDefault="00774194" w:rsidP="00B75AC5">
      <w:pPr>
        <w:pStyle w:val="5"/>
        <w:numPr>
          <w:ilvl w:val="0"/>
          <w:numId w:val="1"/>
        </w:numPr>
        <w:shd w:val="clear" w:color="auto" w:fill="auto"/>
        <w:tabs>
          <w:tab w:val="left" w:pos="658"/>
        </w:tabs>
        <w:ind w:left="40" w:right="40"/>
        <w:jc w:val="both"/>
      </w:pPr>
      <w:r>
        <w:rPr>
          <w:rStyle w:val="1"/>
        </w:rPr>
        <w:t xml:space="preserve">Методический совет является консультативным органом по вопросам организации методической работы в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>.</w:t>
      </w:r>
    </w:p>
    <w:p w:rsidR="00425C7B" w:rsidRDefault="00774194">
      <w:pPr>
        <w:pStyle w:val="5"/>
        <w:numPr>
          <w:ilvl w:val="0"/>
          <w:numId w:val="1"/>
        </w:numPr>
        <w:shd w:val="clear" w:color="auto" w:fill="auto"/>
        <w:tabs>
          <w:tab w:val="left" w:pos="658"/>
        </w:tabs>
        <w:ind w:left="40"/>
        <w:jc w:val="both"/>
      </w:pPr>
      <w:r>
        <w:rPr>
          <w:rStyle w:val="1"/>
        </w:rPr>
        <w:t>Методический совет в своей деятельности соблюдает: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firstLine="500"/>
        <w:jc w:val="both"/>
      </w:pPr>
      <w:r>
        <w:rPr>
          <w:rStyle w:val="1"/>
        </w:rPr>
        <w:t>Конвенцию о правах ребенка;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firstLine="500"/>
        <w:jc w:val="both"/>
      </w:pPr>
      <w:r>
        <w:rPr>
          <w:rStyle w:val="1"/>
        </w:rPr>
        <w:t>руководствуется законами Российской Федерации;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firstLine="500"/>
        <w:jc w:val="both"/>
      </w:pPr>
      <w:r>
        <w:rPr>
          <w:rStyle w:val="1"/>
        </w:rPr>
        <w:t>решениями Правительства Российской Федерации;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right="40" w:firstLine="500"/>
        <w:jc w:val="both"/>
      </w:pPr>
      <w:r>
        <w:rPr>
          <w:rStyle w:val="1"/>
        </w:rPr>
        <w:t xml:space="preserve">органов управления всех уровней по вопросам учебно-воспитательной, </w:t>
      </w:r>
      <w:r>
        <w:rPr>
          <w:rStyle w:val="3"/>
        </w:rPr>
        <w:t xml:space="preserve">методической, </w:t>
      </w:r>
      <w:r>
        <w:rPr>
          <w:rStyle w:val="1"/>
        </w:rPr>
        <w:t xml:space="preserve">опытно-экспериментальной и исследовательской </w:t>
      </w:r>
      <w:r>
        <w:rPr>
          <w:rStyle w:val="3"/>
        </w:rPr>
        <w:t>деятельности:</w:t>
      </w:r>
    </w:p>
    <w:p w:rsidR="00425C7B" w:rsidRDefault="00774194" w:rsidP="00B75AC5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spacing w:after="266"/>
        <w:ind w:left="40" w:firstLine="500"/>
        <w:jc w:val="both"/>
      </w:pPr>
      <w:r>
        <w:rPr>
          <w:rStyle w:val="3"/>
        </w:rPr>
        <w:t xml:space="preserve">Уставом и </w:t>
      </w:r>
      <w:r>
        <w:rPr>
          <w:rStyle w:val="1"/>
        </w:rPr>
        <w:t xml:space="preserve">локальными актами </w:t>
      </w:r>
      <w:r w:rsidR="00B75AC5" w:rsidRPr="00B75AC5">
        <w:rPr>
          <w:rStyle w:val="1"/>
        </w:rPr>
        <w:t>ГБУ ДО РД «ДЮСШ г. ДЕРБЕНТ»</w:t>
      </w:r>
    </w:p>
    <w:p w:rsidR="00B75AC5" w:rsidRDefault="00774194">
      <w:pPr>
        <w:pStyle w:val="11"/>
        <w:keepNext/>
        <w:keepLines/>
        <w:shd w:val="clear" w:color="auto" w:fill="auto"/>
        <w:spacing w:before="0"/>
        <w:ind w:right="60"/>
        <w:rPr>
          <w:rStyle w:val="12"/>
          <w:b/>
          <w:bCs/>
        </w:rPr>
      </w:pPr>
      <w:bookmarkStart w:id="1" w:name="bookmark0"/>
      <w:r>
        <w:rPr>
          <w:rStyle w:val="12"/>
          <w:b/>
          <w:bCs/>
        </w:rPr>
        <w:t xml:space="preserve">2. Задачи и основные направления деятельности </w:t>
      </w:r>
    </w:p>
    <w:p w:rsidR="00425C7B" w:rsidRDefault="00774194">
      <w:pPr>
        <w:pStyle w:val="11"/>
        <w:keepNext/>
        <w:keepLines/>
        <w:shd w:val="clear" w:color="auto" w:fill="auto"/>
        <w:spacing w:before="0"/>
        <w:ind w:right="60"/>
      </w:pPr>
      <w:r>
        <w:rPr>
          <w:rStyle w:val="13"/>
          <w:b/>
          <w:bCs/>
        </w:rPr>
        <w:t>Методического совета</w:t>
      </w:r>
      <w:bookmarkEnd w:id="1"/>
    </w:p>
    <w:p w:rsidR="00425C7B" w:rsidRDefault="00774194" w:rsidP="00B75AC5">
      <w:pPr>
        <w:pStyle w:val="5"/>
        <w:numPr>
          <w:ilvl w:val="0"/>
          <w:numId w:val="3"/>
        </w:numPr>
        <w:shd w:val="clear" w:color="auto" w:fill="auto"/>
        <w:tabs>
          <w:tab w:val="left" w:pos="658"/>
        </w:tabs>
        <w:ind w:left="40" w:right="40"/>
        <w:jc w:val="both"/>
      </w:pPr>
      <w:r>
        <w:rPr>
          <w:rStyle w:val="1"/>
        </w:rPr>
        <w:t xml:space="preserve">Методический совет создается для решения следующих задач, возложенных на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>: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firstLine="500"/>
        <w:jc w:val="both"/>
      </w:pPr>
      <w:r>
        <w:rPr>
          <w:rStyle w:val="1"/>
        </w:rPr>
        <w:t>разработка основных направлений образовательного учреждения;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1182"/>
        </w:tabs>
        <w:spacing w:line="317" w:lineRule="exact"/>
        <w:ind w:left="40" w:right="40" w:firstLine="500"/>
        <w:jc w:val="both"/>
      </w:pPr>
      <w:r>
        <w:rPr>
          <w:rStyle w:val="1"/>
        </w:rPr>
        <w:t>обеспечение методического сопровождения образовательных программ, разработка учебных, научно-методических материалов;</w:t>
      </w:r>
    </w:p>
    <w:p w:rsidR="00425C7B" w:rsidRDefault="00774194" w:rsidP="00B75AC5">
      <w:pPr>
        <w:pStyle w:val="5"/>
        <w:numPr>
          <w:ilvl w:val="0"/>
          <w:numId w:val="2"/>
        </w:numPr>
        <w:shd w:val="clear" w:color="auto" w:fill="auto"/>
        <w:tabs>
          <w:tab w:val="left" w:pos="901"/>
        </w:tabs>
        <w:ind w:left="40" w:right="40" w:firstLine="500"/>
        <w:jc w:val="both"/>
      </w:pPr>
      <w:r>
        <w:rPr>
          <w:rStyle w:val="1"/>
        </w:rPr>
        <w:t xml:space="preserve">организация опытно-поисковой, инновационной и исследовательской </w:t>
      </w:r>
      <w:r>
        <w:rPr>
          <w:rStyle w:val="1"/>
        </w:rPr>
        <w:t xml:space="preserve">деятельности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>, направленной на освоение новых педагогических технологий, апробацию учебно-методических материалов и</w:t>
      </w:r>
    </w:p>
    <w:p w:rsidR="00425C7B" w:rsidRDefault="00774194">
      <w:pPr>
        <w:pStyle w:val="5"/>
        <w:shd w:val="clear" w:color="auto" w:fill="auto"/>
        <w:spacing w:line="260" w:lineRule="exact"/>
        <w:ind w:left="40"/>
        <w:jc w:val="both"/>
      </w:pPr>
      <w:r>
        <w:rPr>
          <w:rStyle w:val="1"/>
        </w:rPr>
        <w:t>т.д.;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901"/>
        </w:tabs>
        <w:ind w:left="40" w:right="40" w:firstLine="500"/>
        <w:jc w:val="both"/>
      </w:pPr>
      <w:r>
        <w:rPr>
          <w:rStyle w:val="1"/>
        </w:rPr>
        <w:t>организация консультирования сотрудников школы по проблемам совершенствования профессионального мастерства, методики провед</w:t>
      </w:r>
      <w:r>
        <w:rPr>
          <w:rStyle w:val="1"/>
        </w:rPr>
        <w:t>ения различных видов занятий и их учебно-методического и материально</w:t>
      </w:r>
      <w:r>
        <w:rPr>
          <w:rStyle w:val="1"/>
        </w:rPr>
        <w:softHyphen/>
      </w:r>
      <w:r w:rsidR="00C76730">
        <w:rPr>
          <w:rStyle w:val="1"/>
        </w:rPr>
        <w:t xml:space="preserve"> - </w:t>
      </w:r>
      <w:r>
        <w:rPr>
          <w:rStyle w:val="1"/>
        </w:rPr>
        <w:t>технического обеспечения;</w:t>
      </w:r>
    </w:p>
    <w:p w:rsidR="00425C7B" w:rsidRDefault="00774194" w:rsidP="00B75AC5">
      <w:pPr>
        <w:pStyle w:val="5"/>
        <w:numPr>
          <w:ilvl w:val="0"/>
          <w:numId w:val="2"/>
        </w:numPr>
        <w:shd w:val="clear" w:color="auto" w:fill="auto"/>
        <w:tabs>
          <w:tab w:val="left" w:pos="901"/>
        </w:tabs>
        <w:ind w:left="40" w:right="40" w:firstLine="500"/>
        <w:jc w:val="both"/>
      </w:pPr>
      <w:r>
        <w:rPr>
          <w:rStyle w:val="1"/>
        </w:rPr>
        <w:t xml:space="preserve">разработка мероприятий по обобщению и распространению педагогического опыта сотрудников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>;</w:t>
      </w:r>
    </w:p>
    <w:p w:rsidR="00425C7B" w:rsidRDefault="00774194" w:rsidP="00B75AC5">
      <w:pPr>
        <w:pStyle w:val="5"/>
        <w:numPr>
          <w:ilvl w:val="0"/>
          <w:numId w:val="2"/>
        </w:numPr>
        <w:shd w:val="clear" w:color="auto" w:fill="auto"/>
        <w:tabs>
          <w:tab w:val="left" w:pos="658"/>
        </w:tabs>
        <w:ind w:left="40" w:firstLine="500"/>
        <w:jc w:val="both"/>
      </w:pPr>
      <w:r>
        <w:rPr>
          <w:rStyle w:val="1"/>
        </w:rPr>
        <w:t xml:space="preserve">участие в аттестации сотрудников </w:t>
      </w:r>
      <w:r w:rsidR="00B75AC5" w:rsidRPr="00B75AC5">
        <w:rPr>
          <w:rStyle w:val="1"/>
        </w:rPr>
        <w:t>ГБУ ДО РД «ДЮСШ г. ДЕРБЕНТ»</w:t>
      </w:r>
      <w:r>
        <w:rPr>
          <w:rStyle w:val="1"/>
        </w:rPr>
        <w:t>;</w:t>
      </w:r>
      <w:r>
        <w:br w:type="page"/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66" w:line="260" w:lineRule="exact"/>
        <w:ind w:left="80" w:firstLine="400"/>
        <w:jc w:val="both"/>
      </w:pPr>
      <w:r>
        <w:rPr>
          <w:rStyle w:val="1"/>
        </w:rPr>
        <w:lastRenderedPageBreak/>
        <w:t>проведение пе</w:t>
      </w:r>
      <w:r>
        <w:rPr>
          <w:rStyle w:val="1"/>
        </w:rPr>
        <w:t>дагогических и методических экспериментов по поиску и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апробации новых технологий;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47" w:line="260" w:lineRule="exact"/>
        <w:ind w:left="80" w:firstLine="400"/>
        <w:jc w:val="both"/>
      </w:pPr>
      <w:r>
        <w:rPr>
          <w:rStyle w:val="115pt"/>
        </w:rPr>
        <w:t xml:space="preserve">профессиональное </w:t>
      </w:r>
      <w:r>
        <w:rPr>
          <w:rStyle w:val="1"/>
        </w:rPr>
        <w:t>становление молодых (начинающих) тренеров-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преподавателей;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55" w:lineRule="exact"/>
        <w:ind w:left="80" w:right="480" w:firstLine="400"/>
        <w:jc w:val="both"/>
      </w:pPr>
      <w:r>
        <w:rPr>
          <w:rStyle w:val="1"/>
        </w:rPr>
        <w:t xml:space="preserve">выявление, обобщение и распространение педагогического опыта творчески работающих </w:t>
      </w:r>
      <w:r>
        <w:rPr>
          <w:rStyle w:val="1"/>
        </w:rPr>
        <w:t>тренеров-преподавателей,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31" w:lineRule="exact"/>
        <w:ind w:left="80" w:right="480" w:firstLine="400"/>
        <w:jc w:val="both"/>
      </w:pPr>
      <w:r>
        <w:rPr>
          <w:rStyle w:val="1"/>
        </w:rPr>
        <w:t>организация взаимодействия с другими учебными заведениями, научно</w:t>
      </w:r>
      <w:r>
        <w:rPr>
          <w:rStyle w:val="1"/>
        </w:rPr>
        <w:softHyphen/>
        <w:t>исследовательскими учреждениями с целью обмена опытом и передовыми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технологиями в области образования;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41" w:lineRule="exact"/>
        <w:ind w:left="80" w:right="480" w:firstLine="400"/>
        <w:jc w:val="both"/>
      </w:pPr>
      <w:r>
        <w:rPr>
          <w:rStyle w:val="1"/>
        </w:rPr>
        <w:t>внедрение в учебный процесс современных учебно-методических ма</w:t>
      </w:r>
      <w:r>
        <w:rPr>
          <w:rStyle w:val="1"/>
        </w:rPr>
        <w:t>териалов и программного обеспечения, систем информационного обеспечения учебно-тренировочных занятий;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46" w:lineRule="exact"/>
        <w:ind w:left="80" w:right="480" w:firstLine="400"/>
        <w:jc w:val="both"/>
      </w:pPr>
      <w:r>
        <w:rPr>
          <w:rStyle w:val="1"/>
        </w:rPr>
        <w:t>разработка программного обеспечения для проведения учебно</w:t>
      </w:r>
      <w:r w:rsidR="00C76730">
        <w:rPr>
          <w:rStyle w:val="1"/>
        </w:rPr>
        <w:t xml:space="preserve"> - </w:t>
      </w:r>
      <w:r>
        <w:rPr>
          <w:rStyle w:val="1"/>
        </w:rPr>
        <w:softHyphen/>
        <w:t>тренировочных занятий и внедрение их в учебный процесс.</w:t>
      </w:r>
    </w:p>
    <w:p w:rsidR="00425C7B" w:rsidRDefault="00774194">
      <w:pPr>
        <w:pStyle w:val="5"/>
        <w:numPr>
          <w:ilvl w:val="0"/>
          <w:numId w:val="3"/>
        </w:numPr>
        <w:shd w:val="clear" w:color="auto" w:fill="auto"/>
        <w:tabs>
          <w:tab w:val="left" w:pos="700"/>
        </w:tabs>
        <w:spacing w:after="47" w:line="260" w:lineRule="exact"/>
        <w:ind w:left="80"/>
        <w:jc w:val="both"/>
      </w:pPr>
      <w:r>
        <w:rPr>
          <w:rStyle w:val="a5"/>
        </w:rPr>
        <w:t xml:space="preserve">Основные направления </w:t>
      </w:r>
      <w:r>
        <w:rPr>
          <w:rStyle w:val="1"/>
        </w:rPr>
        <w:t xml:space="preserve">деятельности </w:t>
      </w:r>
      <w:r>
        <w:rPr>
          <w:rStyle w:val="1"/>
        </w:rPr>
        <w:t>Методического совета.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260" w:lineRule="exact"/>
        <w:ind w:left="80" w:firstLine="400"/>
        <w:jc w:val="both"/>
      </w:pPr>
      <w:r>
        <w:rPr>
          <w:rStyle w:val="1"/>
        </w:rPr>
        <w:t>анализ результатов образовательной деятельности по видам спорта,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41" w:lineRule="exact"/>
        <w:ind w:left="80" w:right="480" w:firstLine="400"/>
        <w:jc w:val="both"/>
      </w:pPr>
      <w:r>
        <w:rPr>
          <w:rStyle w:val="1"/>
        </w:rPr>
        <w:t>участие в разработке учебных планов, внесение изменений в требования к минимальному объему и содержанию образовательных программ,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ind w:left="80" w:firstLine="400"/>
        <w:jc w:val="both"/>
      </w:pPr>
      <w:r>
        <w:rPr>
          <w:rStyle w:val="1"/>
        </w:rPr>
        <w:t xml:space="preserve">обсуждение материалов </w:t>
      </w:r>
      <w:r>
        <w:rPr>
          <w:rStyle w:val="1"/>
        </w:rPr>
        <w:t>учебно-методических пособий по видам спорта;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ind w:left="80" w:right="480" w:firstLine="400"/>
        <w:jc w:val="both"/>
      </w:pPr>
      <w:r>
        <w:rPr>
          <w:rStyle w:val="1"/>
        </w:rPr>
        <w:t>подготовка и обсуждение докладов по вопросам методики преподавания учебных дисциплин, повышения квалификации и квалификационного</w:t>
      </w:r>
    </w:p>
    <w:p w:rsidR="00425C7B" w:rsidRDefault="00774194" w:rsidP="00C76730">
      <w:pPr>
        <w:pStyle w:val="5"/>
        <w:shd w:val="clear" w:color="auto" w:fill="auto"/>
        <w:tabs>
          <w:tab w:val="right" w:pos="9301"/>
        </w:tabs>
        <w:spacing w:line="260" w:lineRule="exact"/>
        <w:ind w:left="80"/>
        <w:jc w:val="both"/>
      </w:pPr>
      <w:r>
        <w:rPr>
          <w:rStyle w:val="1"/>
        </w:rPr>
        <w:t>разряда тренеров-преподавателей;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52" w:line="260" w:lineRule="exact"/>
        <w:ind w:left="80" w:firstLine="400"/>
        <w:jc w:val="both"/>
      </w:pPr>
      <w:r>
        <w:rPr>
          <w:rStyle w:val="1"/>
        </w:rPr>
        <w:t>обсуждение и утверждение календаря спортивно-ма</w:t>
      </w:r>
      <w:r>
        <w:rPr>
          <w:rStyle w:val="1"/>
        </w:rPr>
        <w:t>ссовых мероприятий;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28" w:line="260" w:lineRule="exact"/>
        <w:ind w:left="80" w:firstLine="400"/>
        <w:jc w:val="both"/>
      </w:pPr>
      <w:r>
        <w:rPr>
          <w:rStyle w:val="1"/>
        </w:rPr>
        <w:t>обсуждение докладов по методике изложения принципиальных вопросов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образовательных программ;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79" w:lineRule="exact"/>
        <w:ind w:left="80" w:right="480" w:firstLine="400"/>
        <w:jc w:val="both"/>
      </w:pPr>
      <w:r>
        <w:rPr>
          <w:rStyle w:val="1"/>
        </w:rPr>
        <w:t>обсуждение методики проведения отдельных видов учебно</w:t>
      </w:r>
      <w:r w:rsidR="00C76730">
        <w:rPr>
          <w:rStyle w:val="1"/>
        </w:rPr>
        <w:t xml:space="preserve"> - </w:t>
      </w:r>
      <w:r>
        <w:rPr>
          <w:rStyle w:val="1"/>
        </w:rPr>
        <w:softHyphen/>
        <w:t>тренировочных занятий;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76" w:line="260" w:lineRule="exact"/>
        <w:ind w:left="80" w:firstLine="400"/>
        <w:jc w:val="both"/>
      </w:pPr>
      <w:r>
        <w:rPr>
          <w:rStyle w:val="1"/>
        </w:rPr>
        <w:t>рассмотрение вопросов организации, руководства и контроля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исследовательской работы тренеров-преподавателей;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31" w:lineRule="exact"/>
        <w:ind w:left="80" w:right="480" w:firstLine="400"/>
        <w:jc w:val="both"/>
      </w:pPr>
      <w:r>
        <w:rPr>
          <w:rStyle w:val="1"/>
        </w:rPr>
        <w:t>разработка и совершенствование средств повышения наглядности обучения (дисплейных комплексов, макетов, стендов, видеофильмов, таблиц и т.д.), а также методики их использования в учебном процессе,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line="350" w:lineRule="exact"/>
        <w:ind w:left="80" w:right="480" w:firstLine="400"/>
        <w:jc w:val="both"/>
      </w:pPr>
      <w:r>
        <w:rPr>
          <w:rStyle w:val="1"/>
        </w:rPr>
        <w:t xml:space="preserve">взаимные </w:t>
      </w:r>
      <w:r>
        <w:rPr>
          <w:rStyle w:val="1"/>
        </w:rPr>
        <w:t>посещения учебно-тренировочных занятий между тренерами- преподавателями с целью обмена опытом и совершенствования методики преподавания;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9" w:line="260" w:lineRule="exact"/>
        <w:ind w:left="80" w:firstLine="400"/>
        <w:jc w:val="both"/>
      </w:pPr>
      <w:r>
        <w:rPr>
          <w:rStyle w:val="1"/>
        </w:rPr>
        <w:t>выбор и организация работы с молодыми специалистами и</w:t>
      </w:r>
    </w:p>
    <w:p w:rsidR="00425C7B" w:rsidRDefault="00774194" w:rsidP="00C76730">
      <w:pPr>
        <w:pStyle w:val="5"/>
        <w:shd w:val="clear" w:color="auto" w:fill="auto"/>
        <w:tabs>
          <w:tab w:val="right" w:pos="9301"/>
        </w:tabs>
        <w:spacing w:line="260" w:lineRule="exact"/>
        <w:ind w:left="80"/>
        <w:jc w:val="both"/>
      </w:pPr>
      <w:r>
        <w:rPr>
          <w:rStyle w:val="1"/>
        </w:rPr>
        <w:t>малоопытными тренерами-преподавателями;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50" w:line="260" w:lineRule="exact"/>
        <w:ind w:left="80" w:firstLine="400"/>
        <w:jc w:val="both"/>
      </w:pPr>
      <w:r>
        <w:rPr>
          <w:rStyle w:val="1"/>
        </w:rPr>
        <w:t xml:space="preserve">разработка положений о </w:t>
      </w:r>
      <w:r>
        <w:rPr>
          <w:rStyle w:val="1"/>
        </w:rPr>
        <w:t>проведении спортивно-массовых мероприятий,</w:t>
      </w:r>
    </w:p>
    <w:p w:rsidR="00425C7B" w:rsidRDefault="00774194">
      <w:pPr>
        <w:pStyle w:val="5"/>
        <w:shd w:val="clear" w:color="auto" w:fill="auto"/>
        <w:spacing w:after="278" w:line="260" w:lineRule="exact"/>
        <w:ind w:left="80"/>
        <w:jc w:val="both"/>
      </w:pPr>
      <w:r>
        <w:rPr>
          <w:rStyle w:val="1"/>
        </w:rPr>
        <w:t>смотр-конкурс.</w:t>
      </w:r>
    </w:p>
    <w:p w:rsidR="00B75AC5" w:rsidRDefault="00774194" w:rsidP="00B75AC5">
      <w:pPr>
        <w:pStyle w:val="21"/>
        <w:shd w:val="clear" w:color="auto" w:fill="auto"/>
        <w:spacing w:before="0" w:after="33" w:line="260" w:lineRule="exact"/>
        <w:ind w:left="120"/>
        <w:rPr>
          <w:rStyle w:val="24"/>
          <w:b/>
          <w:bCs/>
        </w:rPr>
      </w:pPr>
      <w:r>
        <w:rPr>
          <w:rStyle w:val="23"/>
        </w:rPr>
        <w:t xml:space="preserve">3. </w:t>
      </w:r>
      <w:r>
        <w:rPr>
          <w:rStyle w:val="24"/>
          <w:b/>
          <w:bCs/>
        </w:rPr>
        <w:t>Права Методического совета</w:t>
      </w:r>
    </w:p>
    <w:p w:rsidR="00B75AC5" w:rsidRDefault="00B75AC5" w:rsidP="00B75AC5">
      <w:pPr>
        <w:pStyle w:val="21"/>
        <w:shd w:val="clear" w:color="auto" w:fill="auto"/>
        <w:spacing w:before="0" w:after="33" w:line="260" w:lineRule="exact"/>
        <w:ind w:left="120"/>
      </w:pPr>
    </w:p>
    <w:p w:rsidR="00425C7B" w:rsidRDefault="00774194" w:rsidP="00C76730">
      <w:pPr>
        <w:pStyle w:val="5"/>
        <w:numPr>
          <w:ilvl w:val="0"/>
          <w:numId w:val="4"/>
        </w:numPr>
        <w:shd w:val="clear" w:color="auto" w:fill="auto"/>
        <w:tabs>
          <w:tab w:val="left" w:pos="700"/>
          <w:tab w:val="left" w:pos="8754"/>
        </w:tabs>
        <w:spacing w:line="260" w:lineRule="exact"/>
        <w:ind w:left="80"/>
        <w:jc w:val="both"/>
      </w:pPr>
      <w:r>
        <w:rPr>
          <w:rStyle w:val="4"/>
        </w:rPr>
        <w:t>Методический совет имеет право: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00"/>
        </w:tabs>
        <w:spacing w:after="52" w:line="260" w:lineRule="exact"/>
        <w:ind w:left="80" w:firstLine="400"/>
        <w:jc w:val="both"/>
      </w:pPr>
      <w:r>
        <w:rPr>
          <w:rStyle w:val="1"/>
        </w:rPr>
        <w:t>готовить предложения и рекомендовать тренеров-преподавателей для</w:t>
      </w:r>
    </w:p>
    <w:p w:rsidR="00425C7B" w:rsidRDefault="00774194">
      <w:pPr>
        <w:pStyle w:val="5"/>
        <w:shd w:val="clear" w:color="auto" w:fill="auto"/>
        <w:spacing w:line="260" w:lineRule="exact"/>
        <w:ind w:left="80"/>
        <w:jc w:val="both"/>
      </w:pPr>
      <w:r>
        <w:rPr>
          <w:rStyle w:val="1"/>
        </w:rPr>
        <w:t>повышения квалификационной категории;</w:t>
      </w:r>
    </w:p>
    <w:p w:rsidR="00425C7B" w:rsidRDefault="00774194" w:rsidP="00B75AC5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55" w:lineRule="exact"/>
        <w:ind w:left="20" w:right="40" w:firstLine="520"/>
        <w:jc w:val="both"/>
      </w:pPr>
      <w:r>
        <w:rPr>
          <w:rStyle w:val="1"/>
        </w:rPr>
        <w:lastRenderedPageBreak/>
        <w:t xml:space="preserve">выдвигать предложения об </w:t>
      </w:r>
      <w:r>
        <w:rPr>
          <w:rStyle w:val="1"/>
        </w:rPr>
        <w:t xml:space="preserve">улучшении образовательного процесса в </w:t>
      </w:r>
      <w:r w:rsidR="00B75AC5" w:rsidRPr="00B75AC5">
        <w:rPr>
          <w:rStyle w:val="1"/>
        </w:rPr>
        <w:t>ГБУ ДО РД «ДЮСШ г. ДЕРБЕНТ»</w:t>
      </w:r>
      <w:r w:rsidR="00C76730">
        <w:rPr>
          <w:rStyle w:val="1"/>
        </w:rPr>
        <w:t xml:space="preserve"> </w:t>
      </w:r>
      <w:r>
        <w:rPr>
          <w:rStyle w:val="1"/>
        </w:rPr>
        <w:t>определять стратегию проведения методической работы МБУ ДО ДЮСШ;</w:t>
      </w:r>
    </w:p>
    <w:p w:rsidR="00425C7B" w:rsidRDefault="00774194" w:rsidP="00C76730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50" w:lineRule="exact"/>
        <w:ind w:left="20" w:right="40" w:firstLine="520"/>
        <w:jc w:val="both"/>
      </w:pPr>
      <w:r>
        <w:rPr>
          <w:rStyle w:val="1"/>
        </w:rPr>
        <w:t xml:space="preserve">осуществлять экспертную оценку результатов научно-методической работы </w:t>
      </w:r>
      <w:r w:rsidR="00C76730" w:rsidRPr="00C76730">
        <w:rPr>
          <w:rStyle w:val="1"/>
        </w:rPr>
        <w:t>ГБУ ДО РД «ДЮСШ г. ДЕРБЕНТ»</w:t>
      </w:r>
      <w:r>
        <w:rPr>
          <w:rStyle w:val="1"/>
        </w:rPr>
        <w:t>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46" w:lineRule="exact"/>
        <w:ind w:left="20" w:right="40" w:firstLine="520"/>
        <w:jc w:val="both"/>
      </w:pPr>
      <w:r>
        <w:rPr>
          <w:rStyle w:val="1"/>
        </w:rPr>
        <w:t xml:space="preserve">давать рекомендации по планированию, содержанию, формам </w:t>
      </w:r>
      <w:r>
        <w:rPr>
          <w:rStyle w:val="1"/>
        </w:rPr>
        <w:t>работы с тренерами-преподавателями;</w:t>
      </w:r>
    </w:p>
    <w:p w:rsidR="00425C7B" w:rsidRDefault="00774194">
      <w:pPr>
        <w:pStyle w:val="21"/>
        <w:shd w:val="clear" w:color="auto" w:fill="auto"/>
        <w:spacing w:before="0" w:after="0" w:line="322" w:lineRule="exact"/>
        <w:ind w:right="400"/>
      </w:pPr>
      <w:r>
        <w:rPr>
          <w:rStyle w:val="24"/>
          <w:b/>
          <w:bCs/>
        </w:rPr>
        <w:t>В методическом плане: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учитывать при проведении занятия возрастные особенности учащихся, пол, уровень их физического развития;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провести инструктаж с учащими по технике безопасности и правилам поведения на спортивных соору</w:t>
      </w:r>
      <w:r>
        <w:rPr>
          <w:rStyle w:val="1"/>
        </w:rPr>
        <w:t>жениях;</w:t>
      </w:r>
      <w:r>
        <w:rPr>
          <w:rStyle w:val="1"/>
          <w:vertAlign w:val="superscript"/>
        </w:rPr>
        <w:t>5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соблюдать методику обучения (особое внимание уделять правильному выполнению специальных упражнений);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26" w:lineRule="exact"/>
        <w:ind w:left="20" w:right="40" w:firstLine="520"/>
        <w:jc w:val="both"/>
      </w:pPr>
      <w:r>
        <w:rPr>
          <w:rStyle w:val="1"/>
        </w:rPr>
        <w:t>применять в процессе проведения открытого учебно-тренировочного занятия ТСО (схемы, рисунки, демонстрации кинофильмов и т.д.);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26" w:lineRule="exact"/>
        <w:ind w:left="20" w:firstLine="520"/>
        <w:jc w:val="both"/>
      </w:pPr>
      <w:r>
        <w:rPr>
          <w:rStyle w:val="1"/>
        </w:rPr>
        <w:t>осуществлять оптима</w:t>
      </w:r>
      <w:r>
        <w:rPr>
          <w:rStyle w:val="1"/>
        </w:rPr>
        <w:t>льный отбор методов спортивной тренировки;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26" w:lineRule="exact"/>
        <w:ind w:left="20" w:right="40" w:firstLine="520"/>
        <w:jc w:val="both"/>
      </w:pPr>
      <w:r>
        <w:rPr>
          <w:rStyle w:val="1"/>
        </w:rPr>
        <w:t>включать в учебно-тренировочное занятие ознакомление с правилами судейства соревнований;</w:t>
      </w:r>
    </w:p>
    <w:p w:rsidR="00425C7B" w:rsidRDefault="00C76730" w:rsidP="00C76730">
      <w:pPr>
        <w:pStyle w:val="5"/>
        <w:shd w:val="clear" w:color="auto" w:fill="auto"/>
        <w:spacing w:line="336" w:lineRule="exact"/>
        <w:ind w:left="20" w:right="40"/>
        <w:jc w:val="both"/>
      </w:pPr>
      <w:r>
        <w:rPr>
          <w:rStyle w:val="1"/>
        </w:rPr>
        <w:t xml:space="preserve">        - </w:t>
      </w:r>
      <w:r w:rsidR="00774194">
        <w:rPr>
          <w:rStyle w:val="1"/>
        </w:rPr>
        <w:t xml:space="preserve">уделять внимание совершенствованию индивидуальных навыков по технической, физической, тактической, теоретической и </w:t>
      </w:r>
      <w:r w:rsidR="00774194">
        <w:rPr>
          <w:rStyle w:val="1"/>
        </w:rPr>
        <w:t>соревновательной подготовленности обучающихся;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spacing w:line="336" w:lineRule="exact"/>
        <w:ind w:left="20" w:right="40" w:firstLine="520"/>
        <w:jc w:val="both"/>
      </w:pPr>
      <w:r>
        <w:rPr>
          <w:rStyle w:val="1"/>
        </w:rPr>
        <w:t>в организации занятия основываться на комплексный подход в использовании приемов и методов проверки и оценки знаний, навыков и умений обучающихся;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проводить самоанализ каждого учебно-тренировочного занятия, вы</w:t>
      </w:r>
      <w:r>
        <w:rPr>
          <w:rStyle w:val="1"/>
        </w:rPr>
        <w:t>являть и учитывать недостатки и упущения.</w:t>
      </w:r>
    </w:p>
    <w:p w:rsidR="00425C7B" w:rsidRDefault="00774194">
      <w:pPr>
        <w:pStyle w:val="21"/>
        <w:shd w:val="clear" w:color="auto" w:fill="auto"/>
        <w:spacing w:before="0" w:after="0" w:line="322" w:lineRule="exact"/>
        <w:ind w:right="400"/>
      </w:pPr>
      <w:r>
        <w:rPr>
          <w:rStyle w:val="24"/>
          <w:b/>
          <w:bCs/>
        </w:rPr>
        <w:t>Требования к учащимся, участвующим в открытом учебно</w:t>
      </w:r>
      <w:r w:rsidR="00C76730">
        <w:rPr>
          <w:rStyle w:val="24"/>
          <w:b/>
          <w:bCs/>
        </w:rPr>
        <w:t xml:space="preserve"> - </w:t>
      </w:r>
      <w:r>
        <w:rPr>
          <w:rStyle w:val="24"/>
          <w:b/>
          <w:bCs/>
        </w:rPr>
        <w:softHyphen/>
        <w:t>тренировочном занятии: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иметь определенный уровень знаний теоретического материала, в соответствии с программой по виду спорта;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firstLine="520"/>
        <w:jc w:val="both"/>
      </w:pPr>
      <w:r>
        <w:rPr>
          <w:rStyle w:val="1"/>
        </w:rPr>
        <w:t xml:space="preserve">Соблюдать технику безопасности на </w:t>
      </w:r>
      <w:r>
        <w:rPr>
          <w:rStyle w:val="1"/>
        </w:rPr>
        <w:t>спортивных сооружениях;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владеть навыками и умениями в объеме требований программы по ОФП и СФП, иметь опыт спортивных соревнований;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firstLine="520"/>
        <w:jc w:val="both"/>
      </w:pPr>
      <w:r>
        <w:rPr>
          <w:rStyle w:val="1"/>
        </w:rPr>
        <w:t>владеть знаниями инструкторской и судейской практики;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right="40" w:firstLine="520"/>
        <w:jc w:val="both"/>
      </w:pPr>
      <w:r>
        <w:rPr>
          <w:rStyle w:val="1"/>
        </w:rPr>
        <w:t>соблюдать правила личной и общественной гигиены, соблюдать требования,</w:t>
      </w:r>
      <w:r>
        <w:rPr>
          <w:rStyle w:val="1"/>
        </w:rPr>
        <w:t xml:space="preserve"> предъявляемые в обучающимся спортивной школы;</w:t>
      </w:r>
    </w:p>
    <w:p w:rsidR="00425C7B" w:rsidRDefault="00774194">
      <w:pPr>
        <w:pStyle w:val="5"/>
        <w:numPr>
          <w:ilvl w:val="0"/>
          <w:numId w:val="2"/>
        </w:numPr>
        <w:shd w:val="clear" w:color="auto" w:fill="auto"/>
        <w:tabs>
          <w:tab w:val="left" w:pos="760"/>
        </w:tabs>
        <w:ind w:left="20" w:firstLine="520"/>
        <w:jc w:val="both"/>
      </w:pPr>
      <w:r>
        <w:rPr>
          <w:rStyle w:val="1"/>
        </w:rPr>
        <w:t>оценивать важность каждого успешного выступления в соревнованиях.</w:t>
      </w:r>
    </w:p>
    <w:sectPr w:rsidR="00425C7B">
      <w:type w:val="continuous"/>
      <w:pgSz w:w="11906" w:h="16838"/>
      <w:pgMar w:top="1452" w:right="1002" w:bottom="1111" w:left="1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94" w:rsidRDefault="00774194">
      <w:r>
        <w:separator/>
      </w:r>
    </w:p>
  </w:endnote>
  <w:endnote w:type="continuationSeparator" w:id="0">
    <w:p w:rsidR="00774194" w:rsidRDefault="0077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94" w:rsidRDefault="00774194"/>
  </w:footnote>
  <w:footnote w:type="continuationSeparator" w:id="0">
    <w:p w:rsidR="00774194" w:rsidRDefault="007741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B4954"/>
    <w:multiLevelType w:val="multilevel"/>
    <w:tmpl w:val="DFF2D7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407CE8"/>
    <w:multiLevelType w:val="multilevel"/>
    <w:tmpl w:val="4C3AA9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6139B3"/>
    <w:multiLevelType w:val="multilevel"/>
    <w:tmpl w:val="81A05F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21716F"/>
    <w:multiLevelType w:val="multilevel"/>
    <w:tmpl w:val="E3D62B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7B"/>
    <w:rsid w:val="00425C7B"/>
    <w:rsid w:val="00774194"/>
    <w:rsid w:val="00B75AC5"/>
    <w:rsid w:val="00C35186"/>
    <w:rsid w:val="00C7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A52E3-D538-406B-B7CE-557C0F6B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25pt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6pt">
    <w:name w:val="Основной текст (2) + 16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3">
    <w:name w:val="Основной текст (2) + Не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C767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673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B1613-69CD-4B75-AC0D-CEF03433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HomePC</dc:creator>
  <cp:lastModifiedBy>HomePC</cp:lastModifiedBy>
  <cp:revision>2</cp:revision>
  <cp:lastPrinted>2018-02-14T18:56:00Z</cp:lastPrinted>
  <dcterms:created xsi:type="dcterms:W3CDTF">2018-02-14T18:37:00Z</dcterms:created>
  <dcterms:modified xsi:type="dcterms:W3CDTF">2018-02-14T18:58:00Z</dcterms:modified>
</cp:coreProperties>
</file>